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0B2C4" w14:textId="77777777" w:rsidR="00403563" w:rsidRPr="00403563" w:rsidRDefault="00403563" w:rsidP="00403563">
      <w:pPr>
        <w:pStyle w:val="Titre"/>
        <w:jc w:val="center"/>
      </w:pPr>
      <w:r w:rsidRPr="00403563">
        <w:t xml:space="preserve">TD de </w:t>
      </w:r>
      <w:r w:rsidRPr="00403563">
        <w:rPr>
          <w:color w:val="7F7F7F" w:themeColor="text1" w:themeTint="80"/>
        </w:rPr>
        <w:t>Droit Constitutionnel</w:t>
      </w:r>
    </w:p>
    <w:p w14:paraId="3976CFB6" w14:textId="77777777" w:rsidR="00403563" w:rsidRDefault="00403563"/>
    <w:p w14:paraId="1E0B5009" w14:textId="77777777" w:rsidR="00403563" w:rsidRDefault="00403563"/>
    <w:p w14:paraId="330A37B8" w14:textId="77777777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1 :</w:t>
      </w:r>
    </w:p>
    <w:p w14:paraId="2A086E81" w14:textId="77777777" w:rsidR="00403563" w:rsidRDefault="00403563" w:rsidP="00403563"/>
    <w:p w14:paraId="08FBB8AB" w14:textId="77777777" w:rsidR="004E7452" w:rsidRDefault="004E7452" w:rsidP="004E7452"/>
    <w:p w14:paraId="3BE81D70" w14:textId="4C5D4D7D" w:rsidR="004E7452" w:rsidRPr="004E7452" w:rsidRDefault="004E7452" w:rsidP="004E7452">
      <w:pPr>
        <w:rPr>
          <w:u w:val="single"/>
        </w:rPr>
      </w:pPr>
      <w:r w:rsidRPr="004E7452">
        <w:rPr>
          <w:u w:val="single"/>
        </w:rPr>
        <w:t>Souveraineté :</w:t>
      </w:r>
    </w:p>
    <w:p w14:paraId="726B8087" w14:textId="77777777" w:rsidR="004E7452" w:rsidRDefault="004E7452" w:rsidP="004E7452"/>
    <w:p w14:paraId="52BE16B2" w14:textId="4A50DACA" w:rsidR="004E7452" w:rsidRDefault="004E7452" w:rsidP="004E7452">
      <w:pPr>
        <w:pStyle w:val="Paragraphedeliste"/>
        <w:numPr>
          <w:ilvl w:val="0"/>
          <w:numId w:val="1"/>
        </w:numPr>
      </w:pPr>
      <w:r>
        <w:t>Autorité suprême</w:t>
      </w:r>
    </w:p>
    <w:p w14:paraId="2B76C086" w14:textId="77777777" w:rsidR="004E7452" w:rsidRPr="004E7452" w:rsidRDefault="004E7452" w:rsidP="00403563">
      <w:pPr>
        <w:pStyle w:val="Paragraphedeliste"/>
        <w:numPr>
          <w:ilvl w:val="0"/>
          <w:numId w:val="1"/>
        </w:numPr>
        <w:rPr>
          <w:u w:val="single"/>
        </w:rPr>
      </w:pPr>
      <w:r w:rsidRPr="004E7452">
        <w:t>Caractère d'un Etat souverain, indépendant</w:t>
      </w:r>
    </w:p>
    <w:p w14:paraId="60858E3E" w14:textId="77777777" w:rsidR="004E7452" w:rsidRPr="004E7452" w:rsidRDefault="004E7452" w:rsidP="004E7452">
      <w:pPr>
        <w:rPr>
          <w:u w:val="single"/>
        </w:rPr>
      </w:pPr>
    </w:p>
    <w:p w14:paraId="0C1703FA" w14:textId="249CABE4" w:rsidR="004E7452" w:rsidRPr="004E7452" w:rsidRDefault="004E7452" w:rsidP="004E7452">
      <w:pPr>
        <w:rPr>
          <w:u w:val="single"/>
        </w:rPr>
      </w:pPr>
      <w:r w:rsidRPr="004E7452">
        <w:rPr>
          <w:u w:val="single"/>
        </w:rPr>
        <w:t>Application :</w:t>
      </w:r>
    </w:p>
    <w:p w14:paraId="297B0732" w14:textId="77777777" w:rsidR="004E7452" w:rsidRDefault="004E7452" w:rsidP="004E7452">
      <w:pPr>
        <w:rPr>
          <w:u w:val="single"/>
        </w:rPr>
      </w:pPr>
    </w:p>
    <w:p w14:paraId="612DDE51" w14:textId="58D9D64E" w:rsidR="004E7452" w:rsidRDefault="004E7452" w:rsidP="004E7452">
      <w:pPr>
        <w:rPr>
          <w:rFonts w:cs="Papyrus"/>
        </w:rPr>
      </w:pPr>
      <w:r>
        <w:rPr>
          <w:rFonts w:cs="Papyrus"/>
        </w:rPr>
        <w:t>La France est un seul état où une seule constitution, un seul gouvernement, un seul ordre juridique, un seul système judiciaire : donc, une seule source à la légitimité du pouvoir : la souveraineté nationale.</w:t>
      </w:r>
    </w:p>
    <w:p w14:paraId="6FCFD9EF" w14:textId="77777777" w:rsidR="004E7452" w:rsidRPr="004E7452" w:rsidRDefault="004E7452" w:rsidP="004E7452">
      <w:pPr>
        <w:rPr>
          <w:u w:val="single"/>
        </w:rPr>
      </w:pPr>
    </w:p>
    <w:p w14:paraId="0492CC55" w14:textId="05C48DEE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2 :</w:t>
      </w:r>
    </w:p>
    <w:p w14:paraId="0EB57C79" w14:textId="77777777" w:rsidR="00403563" w:rsidRDefault="00403563" w:rsidP="00403563"/>
    <w:p w14:paraId="5C83431A" w14:textId="7635F4C0" w:rsidR="0000663C" w:rsidRDefault="0000663C" w:rsidP="00403563">
      <w:r>
        <w:t>Selon le texte, les principaux droits de souveraineté que le roi revendiquait sous l’Ancien Régime sont :</w:t>
      </w:r>
    </w:p>
    <w:p w14:paraId="0EFB5055" w14:textId="77777777" w:rsidR="0000663C" w:rsidRDefault="0000663C" w:rsidP="00403563"/>
    <w:p w14:paraId="5A45739E" w14:textId="564F5BC2" w:rsidR="0000663C" w:rsidRDefault="0000663C" w:rsidP="0000663C">
      <w:pPr>
        <w:pStyle w:val="Paragraphedeliste"/>
        <w:numPr>
          <w:ilvl w:val="0"/>
          <w:numId w:val="1"/>
        </w:numPr>
      </w:pPr>
      <w:r>
        <w:t xml:space="preserve">Notion d’imperium </w:t>
      </w:r>
      <w:r>
        <w:sym w:font="Wingdings" w:char="F0E0"/>
      </w:r>
      <w:r>
        <w:t xml:space="preserve"> souveraineté indivisible et perpétuelle.</w:t>
      </w:r>
    </w:p>
    <w:p w14:paraId="67AC413B" w14:textId="253B974D" w:rsidR="0000663C" w:rsidRDefault="0000663C" w:rsidP="0000663C">
      <w:pPr>
        <w:pStyle w:val="Paragraphedeliste"/>
        <w:numPr>
          <w:ilvl w:val="0"/>
          <w:numId w:val="1"/>
        </w:numPr>
      </w:pPr>
      <w:r>
        <w:t>« toute justice émane du Roi » : connotation des pleins pouvoirs, seul el Roi décide, à sa guise, d’une décision de justice.</w:t>
      </w:r>
    </w:p>
    <w:p w14:paraId="7E307D15" w14:textId="3EE60CCE" w:rsidR="0000663C" w:rsidRDefault="0000663C" w:rsidP="0000663C">
      <w:pPr>
        <w:pStyle w:val="Paragraphedeliste"/>
        <w:numPr>
          <w:ilvl w:val="0"/>
          <w:numId w:val="1"/>
        </w:numPr>
      </w:pPr>
      <w:r>
        <w:t>Le mot souveraineté renvoie au groupe nominal « contrôle constant »</w:t>
      </w:r>
    </w:p>
    <w:p w14:paraId="1A8602EB" w14:textId="764509A7" w:rsidR="0000663C" w:rsidRDefault="0000663C" w:rsidP="0000663C">
      <w:pPr>
        <w:pStyle w:val="Paragraphedeliste"/>
        <w:numPr>
          <w:ilvl w:val="0"/>
          <w:numId w:val="1"/>
        </w:numPr>
      </w:pPr>
      <w:r>
        <w:t>« juger et légiférer, battre monnaie et lever les impôts, faire la paix et la guerre » : ici, l’auteur nous montre que le Roi dirige</w:t>
      </w:r>
      <w:r w:rsidR="00E14F68">
        <w:t>, seul,</w:t>
      </w:r>
      <w:r>
        <w:t xml:space="preserve"> l’économie, la justice, et la stabilité politique à l’étranger</w:t>
      </w:r>
      <w:r w:rsidR="00E14F68">
        <w:t>.</w:t>
      </w:r>
    </w:p>
    <w:p w14:paraId="05AA6DDA" w14:textId="0645A5C0" w:rsidR="00E14F68" w:rsidRDefault="00E14F68" w:rsidP="0000663C">
      <w:pPr>
        <w:pStyle w:val="Paragraphedeliste"/>
        <w:numPr>
          <w:ilvl w:val="0"/>
          <w:numId w:val="1"/>
        </w:numPr>
      </w:pPr>
      <w:r>
        <w:t>« le droit de forger la monnaie dépend de la souveraineté » : cela nous montre que, là encore, le Roi et souverain pour diriger l’économie.</w:t>
      </w:r>
    </w:p>
    <w:p w14:paraId="7292D6C1" w14:textId="6EE9B9FE" w:rsidR="00E14F68" w:rsidRDefault="00E14F68" w:rsidP="0000663C">
      <w:pPr>
        <w:pStyle w:val="Paragraphedeliste"/>
        <w:numPr>
          <w:ilvl w:val="0"/>
          <w:numId w:val="1"/>
        </w:numPr>
      </w:pPr>
      <w:r>
        <w:t xml:space="preserve">Le droit d’imposer </w:t>
      </w:r>
      <w:r>
        <w:sym w:font="Wingdings" w:char="F0E0"/>
      </w:r>
      <w:r>
        <w:t xml:space="preserve"> renvoie à l’étymologie de souveraineté (autorité suprême </w:t>
      </w:r>
      <w:r>
        <w:sym w:font="Wingdings" w:char="F0E0"/>
      </w:r>
      <w:r>
        <w:t xml:space="preserve"> imposer).</w:t>
      </w:r>
    </w:p>
    <w:p w14:paraId="4ED8D17E" w14:textId="01310892" w:rsidR="00E14F68" w:rsidRDefault="00E14F68" w:rsidP="00E14F68">
      <w:pPr>
        <w:pStyle w:val="Paragraphedeliste"/>
        <w:numPr>
          <w:ilvl w:val="0"/>
          <w:numId w:val="1"/>
        </w:numPr>
      </w:pPr>
      <w:r>
        <w:t>Déclarer et faire la guerre : manifestation de la souveraineté du Roi sur la scène internationale.</w:t>
      </w:r>
    </w:p>
    <w:p w14:paraId="7623A69E" w14:textId="77777777" w:rsidR="001D2D99" w:rsidRDefault="001D2D99" w:rsidP="00403563"/>
    <w:p w14:paraId="17943E81" w14:textId="77777777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3 :</w:t>
      </w:r>
    </w:p>
    <w:p w14:paraId="2D2EA664" w14:textId="77777777" w:rsidR="00403563" w:rsidRDefault="00403563" w:rsidP="00403563"/>
    <w:p w14:paraId="50BBF83A" w14:textId="77777777" w:rsidR="001D2D99" w:rsidRDefault="001D2D99" w:rsidP="001D2D99">
      <w:r>
        <w:t xml:space="preserve">Res </w:t>
      </w:r>
      <w:proofErr w:type="spellStart"/>
      <w:r>
        <w:t>publica</w:t>
      </w:r>
      <w:proofErr w:type="spellEnd"/>
      <w:r>
        <w:t xml:space="preserve"> : la </w:t>
      </w:r>
      <w:proofErr w:type="spellStart"/>
      <w:r>
        <w:t>res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est un terme latin pour définir une chose publique, en d’autres termes l’Etat dans lequel nous vivons.</w:t>
      </w:r>
    </w:p>
    <w:p w14:paraId="562EBA96" w14:textId="77777777" w:rsidR="001D2D99" w:rsidRDefault="001D2D99" w:rsidP="001D2D99"/>
    <w:p w14:paraId="59B8ED73" w14:textId="77777777" w:rsidR="001D2D99" w:rsidRDefault="001D2D99" w:rsidP="001D2D99">
      <w:r>
        <w:t>Imperium : l’imperiu</w:t>
      </w:r>
      <w:r w:rsidRPr="004E7452">
        <w:t>m</w:t>
      </w:r>
      <w:r>
        <w:t xml:space="preserve"> est un terme latin pour définir ce qu’est qu’im</w:t>
      </w:r>
      <w:r w:rsidRPr="004E7452">
        <w:t>poser par la force</w:t>
      </w:r>
      <w:r>
        <w:t>, le commandement. Cela nous fait penser fortement au roi, qui imposait ses décisions « par la force de Dieu ».</w:t>
      </w:r>
    </w:p>
    <w:p w14:paraId="267A3044" w14:textId="77777777" w:rsidR="001D2D99" w:rsidRDefault="001D2D99" w:rsidP="001D2D99"/>
    <w:p w14:paraId="389A723A" w14:textId="77777777" w:rsidR="001D2D99" w:rsidRDefault="001D2D99" w:rsidP="001D2D99">
      <w:r>
        <w:lastRenderedPageBreak/>
        <w:t>Régalien : provenant de la racine latine « </w:t>
      </w:r>
      <w:proofErr w:type="spellStart"/>
      <w:r>
        <w:t>rex</w:t>
      </w:r>
      <w:proofErr w:type="spellEnd"/>
      <w:r>
        <w:t> », qui signifie roi, la connotation du mot « régalien » nous montre une sorte de souveraineté, c’est à dire de toute puissance, par le roi.</w:t>
      </w:r>
    </w:p>
    <w:p w14:paraId="181CE687" w14:textId="77777777" w:rsidR="001D2D99" w:rsidRDefault="001D2D99" w:rsidP="001D2D99"/>
    <w:p w14:paraId="51D772F6" w14:textId="77777777" w:rsidR="00E14F68" w:rsidRDefault="00E14F68" w:rsidP="001D2D99"/>
    <w:p w14:paraId="27C47926" w14:textId="77777777" w:rsidR="001D2D99" w:rsidRDefault="001D2D99" w:rsidP="001D2D99">
      <w:r>
        <w:t>Nation : la nation, c’est ce qui revendique d’être un Etat, souvent associé à la souveraineté de la nation. C’est donc</w:t>
      </w:r>
      <w:r w:rsidRPr="004E7452">
        <w:t xml:space="preserve"> une communauté humaine </w:t>
      </w:r>
      <w:r>
        <w:t>qui s’est réunit pour former un Etat car elle avait pris conscience d’une</w:t>
      </w:r>
      <w:r w:rsidRPr="004E7452">
        <w:t xml:space="preserve"> identité historique</w:t>
      </w:r>
      <w:r>
        <w:t xml:space="preserve"> et culturelle commune</w:t>
      </w:r>
      <w:r w:rsidRPr="004E7452">
        <w:t xml:space="preserve">. </w:t>
      </w:r>
    </w:p>
    <w:p w14:paraId="376871CF" w14:textId="77777777" w:rsidR="001D2D99" w:rsidRDefault="001D2D99" w:rsidP="001D2D99"/>
    <w:p w14:paraId="3CE2E538" w14:textId="77777777" w:rsidR="001D2D99" w:rsidRDefault="001D2D99" w:rsidP="001D2D99">
      <w:r>
        <w:t>Inaliénable : le terme d’inaliénable renvoie à une chose qu’on ne peut pas  violer ni retirer à une personne privée (ex : sa pensée) ou à une personne publique (ex : les meubles du domaine public français).</w:t>
      </w:r>
    </w:p>
    <w:p w14:paraId="3DA27A49" w14:textId="77777777" w:rsidR="001D2D99" w:rsidRDefault="001D2D99" w:rsidP="00403563"/>
    <w:p w14:paraId="1D3A09C7" w14:textId="77777777" w:rsidR="001D2D99" w:rsidRDefault="001D2D99" w:rsidP="00403563"/>
    <w:p w14:paraId="5AAC5116" w14:textId="77777777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4 :</w:t>
      </w:r>
    </w:p>
    <w:p w14:paraId="1FAF8C8A" w14:textId="77777777" w:rsidR="00403563" w:rsidRDefault="00403563" w:rsidP="00403563"/>
    <w:p w14:paraId="2CAF51EA" w14:textId="6A36C978" w:rsidR="003D23C9" w:rsidRDefault="00213500" w:rsidP="00403563">
      <w:r>
        <w:t>PEUPLE :</w:t>
      </w:r>
    </w:p>
    <w:p w14:paraId="52DBE6B8" w14:textId="30F4445F" w:rsidR="00213500" w:rsidRDefault="00213500" w:rsidP="00403563">
      <w:r>
        <w:t>Ce sont des individus, notamment en groupes, qui partagent la même langue, la même culture, les mêmes histoires et les mêmes valeurs communes.</w:t>
      </w:r>
    </w:p>
    <w:p w14:paraId="12FDE2D8" w14:textId="7B35903C" w:rsidR="00213500" w:rsidRDefault="00213500" w:rsidP="00403563">
      <w:r>
        <w:t>Aussi, les individus du peuple ont vécu par petits groupes sociaux, tels que les familles, les tribus, ou encore en tant que personnes isolées, et ne connaissaient que leur attribut personnel.</w:t>
      </w:r>
    </w:p>
    <w:p w14:paraId="25EFCA6D" w14:textId="77777777" w:rsidR="00213500" w:rsidRDefault="00213500" w:rsidP="00403563"/>
    <w:p w14:paraId="50EB496E" w14:textId="02694F4A" w:rsidR="00213500" w:rsidRDefault="00213500" w:rsidP="00403563">
      <w:r>
        <w:t>NATION :</w:t>
      </w:r>
    </w:p>
    <w:p w14:paraId="1D13792A" w14:textId="0965F5C0" w:rsidR="00213500" w:rsidRDefault="00213500" w:rsidP="00403563">
      <w:r>
        <w:t>La nation, c’est l’ensemble des êtres humains qui forment un tout pour créer une culture, au sein d’un Etat.</w:t>
      </w:r>
    </w:p>
    <w:p w14:paraId="279185FE" w14:textId="77777777" w:rsidR="00213500" w:rsidRDefault="00213500" w:rsidP="00403563"/>
    <w:p w14:paraId="14CE2071" w14:textId="1CB1DF2A" w:rsidR="00213500" w:rsidRDefault="00213500" w:rsidP="00403563">
      <w:r>
        <w:sym w:font="Wingdings" w:char="F0E0"/>
      </w:r>
      <w:r>
        <w:t xml:space="preserve"> Cela nous fait penser à l’exemple américain : la nation américaine (le pays tout entier, uni) et le peuple américain (avec sa propre histoire coloniale, et</w:t>
      </w:r>
      <w:bookmarkStart w:id="0" w:name="_GoBack"/>
      <w:bookmarkEnd w:id="0"/>
      <w:r>
        <w:t>c…)</w:t>
      </w:r>
    </w:p>
    <w:p w14:paraId="51622720" w14:textId="77777777" w:rsidR="00E14F68" w:rsidRDefault="00E14F68" w:rsidP="00403563"/>
    <w:p w14:paraId="5CE6584C" w14:textId="77777777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5 :</w:t>
      </w:r>
    </w:p>
    <w:p w14:paraId="0BD630BB" w14:textId="77777777" w:rsidR="00403563" w:rsidRDefault="00403563" w:rsidP="00403563"/>
    <w:p w14:paraId="33183699" w14:textId="3D819C6C" w:rsidR="003D23C9" w:rsidRDefault="00954FD1" w:rsidP="00403563">
      <w:r>
        <w:t>Donner et casser des lois</w:t>
      </w:r>
    </w:p>
    <w:p w14:paraId="61456005" w14:textId="0764B33D" w:rsidR="00954FD1" w:rsidRDefault="00954FD1" w:rsidP="00403563">
      <w:r>
        <w:sym w:font="Wingdings" w:char="F0E0"/>
      </w:r>
      <w:r>
        <w:t xml:space="preserve"> </w:t>
      </w:r>
      <w:r w:rsidR="00551FCA">
        <w:t>Créer</w:t>
      </w:r>
      <w:r>
        <w:t xml:space="preserve"> des lois et les appliquer, en l’occurrence à tous, sans leur avis préalable, dans le cas du prince souverain.</w:t>
      </w:r>
    </w:p>
    <w:p w14:paraId="2AFD4E43" w14:textId="69396C6D" w:rsidR="003C64F5" w:rsidRDefault="00954FD1" w:rsidP="003C64F5">
      <w:pPr>
        <w:ind w:left="1420"/>
      </w:pPr>
      <w:r>
        <w:sym w:font="Wingdings" w:char="F0E0"/>
      </w:r>
      <w:r w:rsidR="00551FCA">
        <w:t xml:space="preserve"> </w:t>
      </w:r>
      <w:r w:rsidR="003C64F5">
        <w:t>Casser la loi, c’est simplement avoir le pouvoir de modifier ou supprimer une loi.</w:t>
      </w:r>
    </w:p>
    <w:p w14:paraId="4C5DF71C" w14:textId="77777777" w:rsidR="00954FD1" w:rsidRDefault="00954FD1" w:rsidP="00403563"/>
    <w:p w14:paraId="42F35C0E" w14:textId="77777777" w:rsidR="00403563" w:rsidRPr="003D23C9" w:rsidRDefault="00403563" w:rsidP="00403563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3D23C9">
        <w:rPr>
          <w:color w:val="FF0000"/>
          <w:u w:val="single"/>
        </w:rPr>
        <w:t>Question 6 :</w:t>
      </w:r>
    </w:p>
    <w:p w14:paraId="0D1F6213" w14:textId="77777777" w:rsidR="00403563" w:rsidRPr="00403563" w:rsidRDefault="00403563" w:rsidP="00403563"/>
    <w:p w14:paraId="08023657" w14:textId="77777777" w:rsidR="00403563" w:rsidRDefault="00403563" w:rsidP="00403563">
      <w:r>
        <w:rPr>
          <w:rFonts w:cs="Papyrus"/>
        </w:rPr>
        <w:t>Le Sud-Soudan n’est pas un Etat souverain, il s’agit d’une organisation tribale qui organise l’Etat </w:t>
      </w:r>
      <w:r w:rsidR="002F2ABB">
        <w:rPr>
          <w:rFonts w:cs="Papyrus"/>
        </w:rPr>
        <w:t>politiquement et économiquement</w:t>
      </w:r>
      <w:r>
        <w:rPr>
          <w:rFonts w:cs="Papyrus"/>
        </w:rPr>
        <w:t xml:space="preserve">: de ce fait, le Sud-Soudan a les caractères d’un Etat, mais les autres états, tels que la France ou les Etats-Unis, ne reconnaissent pas le Sud-Soudan comme un pays, mais comme une région presque autonome. </w:t>
      </w:r>
      <w:r w:rsidR="002F2ABB">
        <w:rPr>
          <w:rFonts w:cs="Papyrus"/>
        </w:rPr>
        <w:t>En effet, si les pays cités précédemment auraient acceptés de le reconnaître en tant que pays, ils auraient mis le doigt sur le problème de la décolonisation.</w:t>
      </w:r>
    </w:p>
    <w:sectPr w:rsidR="00403563" w:rsidSect="0066044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Papyrus">
    <w:panose1 w:val="020B0602040200020303"/>
    <w:charset w:val="00"/>
    <w:family w:val="auto"/>
    <w:pitch w:val="variable"/>
    <w:sig w:usb0="80000063" w:usb1="00000040" w:usb2="00000000" w:usb3="00000000" w:csb0="0000006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F4CBA"/>
    <w:multiLevelType w:val="hybridMultilevel"/>
    <w:tmpl w:val="2F2275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563"/>
    <w:rsid w:val="0000663C"/>
    <w:rsid w:val="001D2D99"/>
    <w:rsid w:val="00213500"/>
    <w:rsid w:val="002F2ABB"/>
    <w:rsid w:val="003C64F5"/>
    <w:rsid w:val="003D23C9"/>
    <w:rsid w:val="00403563"/>
    <w:rsid w:val="004E7452"/>
    <w:rsid w:val="00551FCA"/>
    <w:rsid w:val="00660440"/>
    <w:rsid w:val="006B3678"/>
    <w:rsid w:val="00954FD1"/>
    <w:rsid w:val="00E1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DCF66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35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35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403563"/>
    <w:pPr>
      <w:ind w:left="720"/>
      <w:contextualSpacing/>
    </w:pPr>
  </w:style>
  <w:style w:type="character" w:customStyle="1" w:styleId="apple-style-span">
    <w:name w:val="apple-style-span"/>
    <w:basedOn w:val="Policepardfaut"/>
    <w:rsid w:val="004E7452"/>
  </w:style>
  <w:style w:type="character" w:customStyle="1" w:styleId="apple-converted-space">
    <w:name w:val="apple-converted-space"/>
    <w:basedOn w:val="Policepardfaut"/>
    <w:rsid w:val="004E7452"/>
  </w:style>
  <w:style w:type="character" w:styleId="Lienhypertexte">
    <w:name w:val="Hyperlink"/>
    <w:basedOn w:val="Policepardfaut"/>
    <w:uiPriority w:val="99"/>
    <w:semiHidden/>
    <w:unhideWhenUsed/>
    <w:rsid w:val="004E74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35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35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403563"/>
    <w:pPr>
      <w:ind w:left="720"/>
      <w:contextualSpacing/>
    </w:pPr>
  </w:style>
  <w:style w:type="character" w:customStyle="1" w:styleId="apple-style-span">
    <w:name w:val="apple-style-span"/>
    <w:basedOn w:val="Policepardfaut"/>
    <w:rsid w:val="004E7452"/>
  </w:style>
  <w:style w:type="character" w:customStyle="1" w:styleId="apple-converted-space">
    <w:name w:val="apple-converted-space"/>
    <w:basedOn w:val="Policepardfaut"/>
    <w:rsid w:val="004E7452"/>
  </w:style>
  <w:style w:type="character" w:styleId="Lienhypertexte">
    <w:name w:val="Hyperlink"/>
    <w:basedOn w:val="Policepardfaut"/>
    <w:uiPriority w:val="99"/>
    <w:semiHidden/>
    <w:unhideWhenUsed/>
    <w:rsid w:val="004E7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562</Words>
  <Characters>3096</Characters>
  <Application>Microsoft Macintosh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Hutin</dc:creator>
  <cp:keywords/>
  <dc:description/>
  <cp:lastModifiedBy>Antoine Hutin</cp:lastModifiedBy>
  <cp:revision>4</cp:revision>
  <dcterms:created xsi:type="dcterms:W3CDTF">2011-09-27T17:09:00Z</dcterms:created>
  <dcterms:modified xsi:type="dcterms:W3CDTF">2011-09-27T22:52:00Z</dcterms:modified>
</cp:coreProperties>
</file>